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E" w:rsidRPr="00CA10AE" w:rsidRDefault="00CA10AE" w:rsidP="00CA10AE">
      <w:pPr>
        <w:spacing w:line="64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CA10AE" w:rsidRPr="00CA10AE" w:rsidRDefault="00CA10AE" w:rsidP="00CA10AE">
      <w:pPr>
        <w:spacing w:line="64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CA10AE" w:rsidRPr="00CA10AE" w:rsidRDefault="00CA10AE" w:rsidP="00CA10AE">
      <w:pPr>
        <w:spacing w:line="64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CA10AE" w:rsidRPr="00CA10AE" w:rsidRDefault="00CA10AE" w:rsidP="00CA10AE">
      <w:pPr>
        <w:spacing w:line="64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CA10AE" w:rsidRPr="0044560B" w:rsidRDefault="00CA10AE" w:rsidP="00CA10AE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 w:rsidRPr="0044560B">
        <w:rPr>
          <w:rFonts w:ascii="仿宋" w:eastAsia="仿宋" w:hAnsi="仿宋" w:hint="eastAsia"/>
          <w:sz w:val="32"/>
          <w:szCs w:val="32"/>
        </w:rPr>
        <w:t>中国工艺协会〔20</w:t>
      </w:r>
      <w:r>
        <w:rPr>
          <w:rFonts w:ascii="仿宋" w:eastAsia="仿宋" w:hAnsi="仿宋" w:hint="eastAsia"/>
          <w:sz w:val="32"/>
          <w:szCs w:val="32"/>
        </w:rPr>
        <w:t>22</w:t>
      </w:r>
      <w:r w:rsidRPr="0044560B">
        <w:rPr>
          <w:rFonts w:ascii="仿宋" w:eastAsia="仿宋" w:hAnsi="仿宋" w:hint="eastAsia"/>
          <w:sz w:val="32"/>
          <w:szCs w:val="32"/>
        </w:rPr>
        <w:t>〕第</w:t>
      </w:r>
      <w:r w:rsidR="00500F14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CA10AE" w:rsidRPr="00CA10AE" w:rsidRDefault="00CA10AE" w:rsidP="00CA10AE">
      <w:pPr>
        <w:spacing w:line="64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C1810" w:rsidRPr="00CA10AE" w:rsidRDefault="00240B73" w:rsidP="00CA10AE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CA10AE">
        <w:rPr>
          <w:rFonts w:ascii="宋体" w:eastAsia="宋体" w:hAnsi="宋体" w:cs="宋体" w:hint="eastAsia"/>
          <w:b/>
          <w:kern w:val="0"/>
          <w:sz w:val="36"/>
          <w:szCs w:val="36"/>
        </w:rPr>
        <w:t>关于召开先进制造技术交流会的通知</w:t>
      </w:r>
    </w:p>
    <w:p w:rsidR="004C1810" w:rsidRPr="00CA10AE" w:rsidRDefault="004C1810" w:rsidP="00CA10AE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:rsidR="004C1810" w:rsidRPr="00CA10AE" w:rsidRDefault="00240B73" w:rsidP="00CA10AE">
      <w:pPr>
        <w:adjustRightInd w:val="0"/>
        <w:snapToGrid w:val="0"/>
        <w:spacing w:line="360" w:lineRule="auto"/>
        <w:rPr>
          <w:rFonts w:ascii="仿宋" w:eastAsia="仿宋" w:hAnsi="仿宋" w:cs="Times New Roman"/>
          <w:b/>
          <w:sz w:val="32"/>
          <w:szCs w:val="28"/>
        </w:rPr>
      </w:pPr>
      <w:r w:rsidRPr="00CA10AE">
        <w:rPr>
          <w:rFonts w:ascii="仿宋" w:eastAsia="仿宋" w:hAnsi="仿宋" w:cs="Times New Roman" w:hint="eastAsia"/>
          <w:b/>
          <w:sz w:val="32"/>
          <w:szCs w:val="28"/>
        </w:rPr>
        <w:t>各会员单位：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目前国内外发展环境面临深刻变化，新常态下，我国经济已基本告别高速增长期，转向高质量发展阶段，中国制造业升级是必然选择。新材料、新工艺与装备、绿色低碳、信息、数字、智能等先进制造技术是制造业升级的技术支撑，为推动机械制造工艺数字化、智能化、绿色化，产业基础高级化、产业链现代化，助力企业产业升级、高质量安全发展，进一步增强协会会员之间工艺技术交流，搭建产学研、上下游企业交流与合作平台。基于目前疫情期间，中国机械制造工艺协会和先进成形技术与装备国家重点实验室定于2022年6月25日联合举办线上先进制造技术交流会。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 xml:space="preserve">    会议将围绕先进制造技术成果展示、技术应用及未来发展，邀请相关专家参会做报告。诚挚邀请业界专家学者、技术人员等出席此次会议！具体事项如下：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>一、会议时间：</w:t>
      </w:r>
      <w:r w:rsidR="00F24579">
        <w:rPr>
          <w:rFonts w:ascii="仿宋" w:eastAsia="仿宋" w:hAnsi="仿宋" w:cs="宋体" w:hint="eastAsia"/>
          <w:b/>
          <w:kern w:val="0"/>
          <w:sz w:val="32"/>
          <w:szCs w:val="32"/>
        </w:rPr>
        <w:t>202</w:t>
      </w:r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2/6/25 上午8:30-11:30 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>二、点击链接入会，或添加</w:t>
      </w:r>
      <w:proofErr w:type="gramStart"/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>至会议</w:t>
      </w:r>
      <w:proofErr w:type="gramEnd"/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>列表：</w:t>
      </w:r>
    </w:p>
    <w:p w:rsidR="004C1810" w:rsidRPr="00CA10AE" w:rsidRDefault="00847086" w:rsidP="00F24579">
      <w:pPr>
        <w:widowControl/>
        <w:adjustRightInd w:val="0"/>
        <w:snapToGrid w:val="0"/>
        <w:spacing w:line="500" w:lineRule="exact"/>
        <w:ind w:firstLineChars="200" w:firstLine="420"/>
        <w:rPr>
          <w:rFonts w:ascii="仿宋" w:eastAsia="仿宋" w:hAnsi="仿宋" w:cs="宋体"/>
          <w:kern w:val="0"/>
          <w:sz w:val="32"/>
          <w:szCs w:val="32"/>
        </w:rPr>
      </w:pPr>
      <w:hyperlink r:id="rId7" w:history="1">
        <w:r w:rsidR="00240B73" w:rsidRPr="00CA10AE">
          <w:rPr>
            <w:rFonts w:ascii="仿宋" w:eastAsia="仿宋" w:hAnsi="仿宋" w:cs="宋体" w:hint="eastAsia"/>
            <w:kern w:val="0"/>
            <w:sz w:val="32"/>
            <w:szCs w:val="32"/>
          </w:rPr>
          <w:t>https://meeting.tencent.com/user-center/webinar/detail/6212600891326654314</w:t>
        </w:r>
      </w:hyperlink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CA10AE">
        <w:rPr>
          <w:rFonts w:ascii="仿宋" w:eastAsia="仿宋" w:hAnsi="仿宋" w:cs="宋体" w:hint="eastAsia"/>
          <w:kern w:val="0"/>
          <w:sz w:val="32"/>
          <w:szCs w:val="32"/>
        </w:rPr>
        <w:t>腾讯会议</w:t>
      </w:r>
      <w:proofErr w:type="gramEnd"/>
      <w:r w:rsidRPr="00CA10AE">
        <w:rPr>
          <w:rFonts w:ascii="仿宋" w:eastAsia="仿宋" w:hAnsi="仿宋" w:cs="宋体" w:hint="eastAsia"/>
          <w:kern w:val="0"/>
          <w:sz w:val="32"/>
          <w:szCs w:val="32"/>
        </w:rPr>
        <w:t>号：676-822-731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>三、会议联系人：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 xml:space="preserve">1、中国机械制造工艺协会  段凤丽、郭志丽   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联系电话：18614276243</w:t>
      </w:r>
      <w:bookmarkStart w:id="0" w:name="_GoBack"/>
      <w:bookmarkEnd w:id="0"/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2、先进成形技术与装备国家重点实验室  熊靖芸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联系电话：13426200963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b/>
          <w:kern w:val="0"/>
          <w:sz w:val="32"/>
          <w:szCs w:val="32"/>
        </w:rPr>
        <w:t>四、会议报告如下：（6月25日上午8:30-11:30）</w:t>
      </w:r>
    </w:p>
    <w:p w:rsidR="004C1810" w:rsidRPr="00CA10AE" w:rsidRDefault="00CA10AE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240B73" w:rsidRPr="00CA10AE">
        <w:rPr>
          <w:rFonts w:ascii="仿宋" w:eastAsia="仿宋" w:hAnsi="仿宋" w:cs="宋体" w:hint="eastAsia"/>
          <w:kern w:val="0"/>
          <w:sz w:val="32"/>
          <w:szCs w:val="32"/>
        </w:rPr>
        <w:t>中国工程院院士单忠德  致辞</w:t>
      </w:r>
    </w:p>
    <w:p w:rsidR="004C1810" w:rsidRPr="00CA10AE" w:rsidRDefault="00CA10AE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240B73" w:rsidRPr="00CA10AE">
        <w:rPr>
          <w:rFonts w:ascii="仿宋" w:eastAsia="仿宋" w:hAnsi="仿宋" w:cs="宋体" w:hint="eastAsia"/>
          <w:kern w:val="0"/>
          <w:sz w:val="32"/>
          <w:szCs w:val="32"/>
        </w:rPr>
        <w:t>中国航天科工集团第六研究院副院长</w:t>
      </w:r>
      <w:r w:rsidR="00240B73" w:rsidRPr="00CA10AE">
        <w:rPr>
          <w:rFonts w:ascii="仿宋" w:eastAsia="仿宋" w:hAnsi="仿宋" w:cs="宋体"/>
          <w:kern w:val="0"/>
          <w:sz w:val="32"/>
          <w:szCs w:val="32"/>
        </w:rPr>
        <w:t xml:space="preserve"> 贾永刚 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--</w:t>
      </w:r>
      <w:r w:rsidRPr="00CA10AE">
        <w:rPr>
          <w:rFonts w:ascii="仿宋" w:eastAsia="仿宋" w:hAnsi="仿宋" w:cs="宋体"/>
          <w:kern w:val="0"/>
          <w:sz w:val="32"/>
          <w:szCs w:val="32"/>
        </w:rPr>
        <w:t xml:space="preserve"> 航天动力纺织复合材料应用及未来发展研讨</w:t>
      </w:r>
    </w:p>
    <w:p w:rsidR="004C1810" w:rsidRPr="00CA10AE" w:rsidRDefault="00CA10AE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240B73" w:rsidRPr="00CA10AE">
        <w:rPr>
          <w:rFonts w:ascii="仿宋" w:eastAsia="仿宋" w:hAnsi="仿宋" w:cs="宋体"/>
          <w:kern w:val="0"/>
          <w:sz w:val="32"/>
          <w:szCs w:val="32"/>
        </w:rPr>
        <w:t xml:space="preserve">国家新能源汽车技术创新中心（材料与轻量化） 王旭   </w:t>
      </w:r>
      <w:r w:rsidR="00240B73" w:rsidRPr="00CA10AE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--</w:t>
      </w:r>
      <w:r w:rsidRPr="00CA10AE">
        <w:rPr>
          <w:rFonts w:ascii="仿宋" w:eastAsia="仿宋" w:hAnsi="仿宋" w:cs="宋体"/>
          <w:kern w:val="0"/>
          <w:sz w:val="32"/>
          <w:szCs w:val="32"/>
        </w:rPr>
        <w:t xml:space="preserve">“双碳中”车用新材料创新应用开发 </w:t>
      </w:r>
    </w:p>
    <w:p w:rsidR="004C1810" w:rsidRPr="00CA10AE" w:rsidRDefault="00CA10AE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240B73" w:rsidRPr="00CA10AE">
        <w:rPr>
          <w:rFonts w:ascii="仿宋" w:eastAsia="仿宋" w:hAnsi="仿宋" w:cs="宋体"/>
          <w:kern w:val="0"/>
          <w:sz w:val="32"/>
          <w:szCs w:val="32"/>
        </w:rPr>
        <w:t>北京航空航天大学</w:t>
      </w:r>
      <w:r w:rsidR="00240B73" w:rsidRPr="00CA10AE">
        <w:rPr>
          <w:rFonts w:ascii="仿宋" w:eastAsia="仿宋" w:hAnsi="仿宋" w:cs="宋体" w:hint="eastAsia"/>
          <w:kern w:val="0"/>
          <w:sz w:val="32"/>
          <w:szCs w:val="32"/>
        </w:rPr>
        <w:t>可靠性与系统工程学院院长</w:t>
      </w:r>
      <w:r w:rsidR="00240B73" w:rsidRPr="00CA10AE">
        <w:rPr>
          <w:rFonts w:ascii="仿宋" w:eastAsia="仿宋" w:hAnsi="仿宋" w:cs="宋体"/>
          <w:kern w:val="0"/>
          <w:sz w:val="32"/>
          <w:szCs w:val="32"/>
        </w:rPr>
        <w:t xml:space="preserve">  林京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--</w:t>
      </w:r>
      <w:r w:rsidRPr="00CA10AE">
        <w:rPr>
          <w:rFonts w:ascii="仿宋" w:eastAsia="仿宋" w:hAnsi="仿宋" w:cs="宋体"/>
          <w:kern w:val="0"/>
          <w:sz w:val="32"/>
          <w:szCs w:val="32"/>
        </w:rPr>
        <w:t xml:space="preserve">机械装备诊断信息提取与集成的理论、应用与展望                                      </w:t>
      </w:r>
      <w:r w:rsidRPr="00CA10AE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</w:t>
      </w:r>
      <w:r w:rsidRPr="00CA10AE">
        <w:rPr>
          <w:rFonts w:ascii="仿宋" w:eastAsia="仿宋" w:hAnsi="仿宋" w:cs="宋体"/>
          <w:kern w:val="0"/>
          <w:sz w:val="32"/>
          <w:szCs w:val="32"/>
        </w:rPr>
        <w:t xml:space="preserve">      </w:t>
      </w:r>
      <w:r w:rsidRPr="00CA10A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CA10AE">
        <w:rPr>
          <w:rFonts w:ascii="仿宋" w:eastAsia="仿宋" w:hAnsi="仿宋" w:cs="宋体"/>
          <w:kern w:val="0"/>
          <w:sz w:val="32"/>
          <w:szCs w:val="32"/>
        </w:rPr>
        <w:t xml:space="preserve">                             </w:t>
      </w:r>
      <w:r w:rsidRPr="00CA10AE">
        <w:rPr>
          <w:rFonts w:ascii="仿宋" w:eastAsia="仿宋" w:hAnsi="仿宋" w:cs="宋体" w:hint="eastAsia"/>
          <w:kern w:val="0"/>
          <w:sz w:val="32"/>
          <w:szCs w:val="32"/>
        </w:rPr>
        <w:t xml:space="preserve">       </w:t>
      </w:r>
    </w:p>
    <w:p w:rsidR="004C1810" w:rsidRPr="00CA10AE" w:rsidRDefault="00CA10AE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240B73" w:rsidRPr="00CA10AE">
        <w:rPr>
          <w:rFonts w:ascii="仿宋" w:eastAsia="仿宋" w:hAnsi="仿宋" w:cs="宋体"/>
          <w:kern w:val="0"/>
          <w:sz w:val="32"/>
          <w:szCs w:val="32"/>
        </w:rPr>
        <w:t>先进成形技术与装备国家重点实验室</w:t>
      </w:r>
      <w:r w:rsidR="00240B73" w:rsidRPr="00CA10AE">
        <w:rPr>
          <w:rFonts w:ascii="仿宋" w:eastAsia="仿宋" w:hAnsi="仿宋" w:cs="宋体" w:hint="eastAsia"/>
          <w:kern w:val="0"/>
          <w:sz w:val="32"/>
          <w:szCs w:val="32"/>
        </w:rPr>
        <w:t>主任</w:t>
      </w:r>
      <w:r w:rsidR="00240B73" w:rsidRPr="00CA10AE">
        <w:rPr>
          <w:rFonts w:ascii="仿宋" w:eastAsia="仿宋" w:hAnsi="仿宋" w:cs="宋体"/>
          <w:kern w:val="0"/>
          <w:sz w:val="32"/>
          <w:szCs w:val="32"/>
        </w:rPr>
        <w:t xml:space="preserve">  刘丰</w:t>
      </w:r>
    </w:p>
    <w:p w:rsidR="004C1810" w:rsidRPr="00CA10AE" w:rsidRDefault="00240B73" w:rsidP="00500F14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10AE">
        <w:rPr>
          <w:rFonts w:ascii="仿宋" w:eastAsia="仿宋" w:hAnsi="仿宋" w:cs="宋体" w:hint="eastAsia"/>
          <w:kern w:val="0"/>
          <w:sz w:val="32"/>
          <w:szCs w:val="32"/>
        </w:rPr>
        <w:t>--</w:t>
      </w:r>
      <w:r w:rsidRPr="00CA10AE">
        <w:rPr>
          <w:rFonts w:ascii="仿宋" w:eastAsia="仿宋" w:hAnsi="仿宋" w:cs="宋体"/>
          <w:kern w:val="0"/>
          <w:sz w:val="32"/>
          <w:szCs w:val="32"/>
        </w:rPr>
        <w:t>轻质高强材料数字化成形技术及装备</w:t>
      </w:r>
    </w:p>
    <w:p w:rsidR="004C1810" w:rsidRPr="00CA10AE" w:rsidRDefault="004C1810" w:rsidP="00500F14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C1810" w:rsidRDefault="004C1810" w:rsidP="00500F14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4C1810" w:rsidRPr="00500F14" w:rsidRDefault="00240B73" w:rsidP="00500F14">
      <w:pPr>
        <w:spacing w:before="240" w:line="480" w:lineRule="exact"/>
        <w:jc w:val="right"/>
        <w:rPr>
          <w:rFonts w:ascii="仿宋" w:eastAsia="仿宋" w:hAnsi="仿宋"/>
          <w:sz w:val="32"/>
          <w:szCs w:val="28"/>
        </w:rPr>
      </w:pPr>
      <w:r w:rsidRPr="00500F14">
        <w:rPr>
          <w:rFonts w:ascii="仿宋" w:eastAsia="仿宋" w:hAnsi="仿宋" w:hint="eastAsia"/>
          <w:sz w:val="32"/>
          <w:szCs w:val="28"/>
        </w:rPr>
        <w:t>中国机械制造工艺协会</w:t>
      </w:r>
    </w:p>
    <w:p w:rsidR="004C1810" w:rsidRDefault="00240B73" w:rsidP="00500F14">
      <w:pPr>
        <w:wordWrap w:val="0"/>
        <w:spacing w:line="520" w:lineRule="exact"/>
        <w:jc w:val="right"/>
        <w:rPr>
          <w:rFonts w:ascii="仿宋" w:eastAsia="仿宋" w:hAnsi="仿宋"/>
          <w:sz w:val="32"/>
          <w:szCs w:val="28"/>
        </w:rPr>
      </w:pPr>
      <w:r w:rsidRPr="00500F14">
        <w:rPr>
          <w:rFonts w:ascii="仿宋" w:eastAsia="仿宋" w:hAnsi="仿宋" w:hint="eastAsia"/>
          <w:sz w:val="32"/>
          <w:szCs w:val="28"/>
        </w:rPr>
        <w:t xml:space="preserve">                               2022年6月17日</w:t>
      </w:r>
      <w:r w:rsidR="00500F14">
        <w:rPr>
          <w:rFonts w:ascii="仿宋" w:eastAsia="仿宋" w:hAnsi="仿宋" w:hint="eastAsia"/>
          <w:sz w:val="32"/>
          <w:szCs w:val="28"/>
        </w:rPr>
        <w:t xml:space="preserve">  </w:t>
      </w:r>
    </w:p>
    <w:p w:rsidR="00500F14" w:rsidRDefault="00500F14" w:rsidP="00500F14">
      <w:pPr>
        <w:spacing w:line="600" w:lineRule="exact"/>
        <w:jc w:val="right"/>
        <w:rPr>
          <w:rFonts w:ascii="仿宋" w:eastAsia="仿宋" w:hAnsi="仿宋"/>
          <w:sz w:val="32"/>
          <w:szCs w:val="28"/>
        </w:rPr>
      </w:pPr>
    </w:p>
    <w:p w:rsidR="00500F14" w:rsidRDefault="00500F14" w:rsidP="00500F14">
      <w:pPr>
        <w:spacing w:line="600" w:lineRule="exact"/>
        <w:jc w:val="right"/>
        <w:rPr>
          <w:rFonts w:ascii="仿宋" w:eastAsia="仿宋" w:hAnsi="仿宋"/>
          <w:sz w:val="32"/>
          <w:szCs w:val="28"/>
        </w:rPr>
      </w:pPr>
    </w:p>
    <w:p w:rsidR="00500F14" w:rsidRPr="00E515AF" w:rsidRDefault="00847086" w:rsidP="00500F14">
      <w:pPr>
        <w:tabs>
          <w:tab w:val="left" w:pos="1701"/>
        </w:tabs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847086">
        <w:rPr>
          <w:rFonts w:ascii="Calibri" w:eastAsia="宋体" w:hAnsi="Calibri"/>
          <w:noProof/>
          <w:sz w:val="32"/>
          <w:szCs w:val="32"/>
        </w:rPr>
        <w:pict>
          <v:line id="Line 2" o:spid="_x0000_s2050" style="position:absolute;left:0;text-align:left;z-index:251660288;visibility:visible;mso-wrap-distance-top:-6e-5mm;mso-wrap-distance-bottom:-6e-5mm" from="0,22.35pt" to="457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"/>
        </w:pict>
      </w:r>
    </w:p>
    <w:p w:rsidR="00500F14" w:rsidRPr="009B03ED" w:rsidRDefault="00847086" w:rsidP="00500F14">
      <w:pPr>
        <w:pStyle w:val="HTML"/>
        <w:spacing w:line="520" w:lineRule="exact"/>
        <w:ind w:right="-2"/>
        <w:rPr>
          <w:sz w:val="32"/>
          <w:szCs w:val="32"/>
        </w:rPr>
      </w:pPr>
      <w:r>
        <w:rPr>
          <w:noProof/>
          <w:sz w:val="32"/>
          <w:szCs w:val="32"/>
        </w:rPr>
        <w:pict>
          <v:line id="Line 3" o:spid="_x0000_s2051" style="position:absolute;z-index:251661312;visibility:visible;mso-wrap-distance-top:-6e-5mm;mso-wrap-distance-bottom:-6e-5mm" from="0,36.1pt" to="457.4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"/>
        </w:pict>
      </w:r>
      <w:r w:rsidR="00500F14" w:rsidRPr="00D2506A">
        <w:rPr>
          <w:rFonts w:hint="eastAsia"/>
          <w:sz w:val="32"/>
          <w:szCs w:val="32"/>
        </w:rPr>
        <w:t xml:space="preserve">中国机械制造工艺协会           </w:t>
      </w:r>
      <w:r w:rsidR="00500F14">
        <w:rPr>
          <w:rFonts w:hint="eastAsia"/>
          <w:sz w:val="32"/>
          <w:szCs w:val="32"/>
        </w:rPr>
        <w:t xml:space="preserve">      </w:t>
      </w:r>
      <w:r w:rsidR="00500F14" w:rsidRPr="00D2506A">
        <w:rPr>
          <w:rFonts w:hint="eastAsia"/>
          <w:sz w:val="32"/>
          <w:szCs w:val="32"/>
        </w:rPr>
        <w:t xml:space="preserve"> </w:t>
      </w:r>
      <w:r w:rsidR="00500F14">
        <w:rPr>
          <w:rFonts w:hint="eastAsia"/>
          <w:sz w:val="32"/>
          <w:szCs w:val="32"/>
        </w:rPr>
        <w:t>2022</w:t>
      </w:r>
      <w:r w:rsidR="00500F14" w:rsidRPr="00D2506A">
        <w:rPr>
          <w:rFonts w:hint="eastAsia"/>
          <w:sz w:val="32"/>
          <w:szCs w:val="32"/>
        </w:rPr>
        <w:t>年</w:t>
      </w:r>
      <w:r w:rsidR="00500F14">
        <w:rPr>
          <w:rFonts w:hint="eastAsia"/>
          <w:sz w:val="32"/>
          <w:szCs w:val="32"/>
        </w:rPr>
        <w:t>6</w:t>
      </w:r>
      <w:r w:rsidR="00500F14" w:rsidRPr="00D2506A">
        <w:rPr>
          <w:rFonts w:hint="eastAsia"/>
          <w:sz w:val="32"/>
          <w:szCs w:val="32"/>
        </w:rPr>
        <w:t>月</w:t>
      </w:r>
      <w:r w:rsidR="00500F14">
        <w:rPr>
          <w:rFonts w:hint="eastAsia"/>
          <w:sz w:val="32"/>
          <w:szCs w:val="32"/>
        </w:rPr>
        <w:t>17日印发</w:t>
      </w:r>
    </w:p>
    <w:p w:rsidR="00500F14" w:rsidRPr="00500F14" w:rsidRDefault="00500F14" w:rsidP="00500F14">
      <w:pPr>
        <w:spacing w:before="240" w:line="480" w:lineRule="exact"/>
        <w:jc w:val="right"/>
        <w:rPr>
          <w:rFonts w:ascii="仿宋" w:eastAsia="仿宋" w:hAnsi="仿宋"/>
          <w:sz w:val="32"/>
          <w:szCs w:val="28"/>
        </w:rPr>
      </w:pPr>
    </w:p>
    <w:sectPr w:rsidR="00500F14" w:rsidRPr="00500F14" w:rsidSect="00CA10AE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43" w:rsidRDefault="00F60B43" w:rsidP="00CA10AE">
      <w:r>
        <w:separator/>
      </w:r>
    </w:p>
  </w:endnote>
  <w:endnote w:type="continuationSeparator" w:id="0">
    <w:p w:rsidR="00F60B43" w:rsidRDefault="00F60B43" w:rsidP="00CA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540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500F14" w:rsidRPr="00500F14" w:rsidRDefault="00500F14">
        <w:pPr>
          <w:pStyle w:val="a3"/>
          <w:jc w:val="right"/>
          <w:rPr>
            <w:sz w:val="32"/>
            <w:szCs w:val="32"/>
          </w:rPr>
        </w:pPr>
        <w:r w:rsidRPr="00500F14">
          <w:rPr>
            <w:rFonts w:hint="eastAsia"/>
            <w:sz w:val="32"/>
            <w:szCs w:val="32"/>
          </w:rPr>
          <w:t>-</w:t>
        </w:r>
        <w:r w:rsidR="00847086" w:rsidRPr="00500F14">
          <w:rPr>
            <w:sz w:val="32"/>
            <w:szCs w:val="32"/>
          </w:rPr>
          <w:fldChar w:fldCharType="begin"/>
        </w:r>
        <w:r w:rsidRPr="00500F14">
          <w:rPr>
            <w:sz w:val="32"/>
            <w:szCs w:val="32"/>
          </w:rPr>
          <w:instrText xml:space="preserve"> PAGE   \* MERGEFORMAT </w:instrText>
        </w:r>
        <w:r w:rsidR="00847086" w:rsidRPr="00500F14">
          <w:rPr>
            <w:sz w:val="32"/>
            <w:szCs w:val="32"/>
          </w:rPr>
          <w:fldChar w:fldCharType="separate"/>
        </w:r>
        <w:r w:rsidR="00F24579" w:rsidRPr="00F24579">
          <w:rPr>
            <w:noProof/>
            <w:sz w:val="32"/>
            <w:szCs w:val="32"/>
            <w:lang w:val="zh-CN"/>
          </w:rPr>
          <w:t>2</w:t>
        </w:r>
        <w:r w:rsidR="00847086" w:rsidRPr="00500F14">
          <w:rPr>
            <w:sz w:val="32"/>
            <w:szCs w:val="32"/>
          </w:rPr>
          <w:fldChar w:fldCharType="end"/>
        </w:r>
      </w:p>
    </w:sdtContent>
  </w:sdt>
  <w:p w:rsidR="00500F14" w:rsidRDefault="00500F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43" w:rsidRDefault="00F60B43" w:rsidP="00CA10AE">
      <w:r>
        <w:separator/>
      </w:r>
    </w:p>
  </w:footnote>
  <w:footnote w:type="continuationSeparator" w:id="0">
    <w:p w:rsidR="00F60B43" w:rsidRDefault="00F60B43" w:rsidP="00CA1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E0340B"/>
    <w:multiLevelType w:val="singleLevel"/>
    <w:tmpl w:val="B8E034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EyYjNkM2Q4NDM4YjYxNzg1NGZkNTQ4MThiZGExNDQifQ=="/>
  </w:docVars>
  <w:rsids>
    <w:rsidRoot w:val="002A346E"/>
    <w:rsid w:val="00137671"/>
    <w:rsid w:val="00240B73"/>
    <w:rsid w:val="002A346E"/>
    <w:rsid w:val="002C20A1"/>
    <w:rsid w:val="004431F0"/>
    <w:rsid w:val="004C1810"/>
    <w:rsid w:val="00500F14"/>
    <w:rsid w:val="005B24DB"/>
    <w:rsid w:val="005B71B7"/>
    <w:rsid w:val="00636755"/>
    <w:rsid w:val="00696086"/>
    <w:rsid w:val="00847086"/>
    <w:rsid w:val="00873C6A"/>
    <w:rsid w:val="00C125D0"/>
    <w:rsid w:val="00C91F94"/>
    <w:rsid w:val="00CA10AE"/>
    <w:rsid w:val="00CE22B1"/>
    <w:rsid w:val="00D05ED4"/>
    <w:rsid w:val="00DC13BE"/>
    <w:rsid w:val="00F24579"/>
    <w:rsid w:val="00F2744F"/>
    <w:rsid w:val="00F60B43"/>
    <w:rsid w:val="00FC5BA9"/>
    <w:rsid w:val="0856662C"/>
    <w:rsid w:val="0B130AFE"/>
    <w:rsid w:val="12361265"/>
    <w:rsid w:val="12C87B77"/>
    <w:rsid w:val="14045468"/>
    <w:rsid w:val="1CC365F9"/>
    <w:rsid w:val="24D56F38"/>
    <w:rsid w:val="2FED6738"/>
    <w:rsid w:val="39A91FBC"/>
    <w:rsid w:val="3D725C19"/>
    <w:rsid w:val="40E57E4D"/>
    <w:rsid w:val="6FB4181E"/>
    <w:rsid w:val="70CE2CD0"/>
    <w:rsid w:val="70EB475C"/>
    <w:rsid w:val="7C89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181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C18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181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0F1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0F1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Char"/>
    <w:rsid w:val="00500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500F1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user-center/webinar/detail/6212600891326654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赵关红</dc:creator>
  <cp:lastModifiedBy>User</cp:lastModifiedBy>
  <cp:revision>10</cp:revision>
  <cp:lastPrinted>2022-06-17T03:23:00Z</cp:lastPrinted>
  <dcterms:created xsi:type="dcterms:W3CDTF">2021-12-28T02:12:00Z</dcterms:created>
  <dcterms:modified xsi:type="dcterms:W3CDTF">2022-06-17T03:27:00Z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DC56735983E249C7B993341EB73F135B</vt:lpwstr>
  </property>
</Properties>
</file>